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C8AC" w14:textId="77777777" w:rsidR="00701258" w:rsidRPr="00701258" w:rsidRDefault="00701258" w:rsidP="00701258">
      <w:pPr>
        <w:shd w:val="clear" w:color="auto" w:fill="F5F4F4"/>
        <w:spacing w:after="300" w:line="240" w:lineRule="auto"/>
        <w:outlineLvl w:val="0"/>
        <w:rPr>
          <w:rFonts w:ascii="Open Sans" w:eastAsia="Times New Roman" w:hAnsi="Open Sans" w:cs="Helvetica"/>
          <w:b/>
          <w:bCs/>
          <w:color w:val="333333"/>
          <w:kern w:val="36"/>
          <w:sz w:val="54"/>
          <w:szCs w:val="54"/>
          <w:lang w:val="en" w:eastAsia="en-GB"/>
        </w:rPr>
      </w:pPr>
      <w:r w:rsidRPr="00701258">
        <w:rPr>
          <w:rFonts w:ascii="Open Sans" w:eastAsia="Times New Roman" w:hAnsi="Open Sans" w:cs="Helvetica"/>
          <w:b/>
          <w:bCs/>
          <w:color w:val="333333"/>
          <w:kern w:val="36"/>
          <w:sz w:val="54"/>
          <w:szCs w:val="54"/>
          <w:lang w:val="en" w:eastAsia="en-GB"/>
        </w:rPr>
        <w:t xml:space="preserve">GDPR Privacy Notice </w:t>
      </w:r>
    </w:p>
    <w:p w14:paraId="0EAB4FAB"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GDPR Privacy Notice </w:t>
      </w:r>
    </w:p>
    <w:p w14:paraId="5D1C1D26" w14:textId="204A5146" w:rsidR="00701258" w:rsidRPr="00701258" w:rsidRDefault="00A73FCF" w:rsidP="00701258">
      <w:pPr>
        <w:shd w:val="clear" w:color="auto" w:fill="F5F4F4"/>
        <w:spacing w:after="150" w:line="240" w:lineRule="auto"/>
        <w:rPr>
          <w:rFonts w:ascii="Open Sans" w:eastAsia="Times New Roman" w:hAnsi="Open Sans" w:cs="Helvetica"/>
          <w:color w:val="333333"/>
          <w:sz w:val="21"/>
          <w:szCs w:val="21"/>
          <w:lang w:val="en" w:eastAsia="en-GB"/>
        </w:rPr>
      </w:pPr>
      <w:r>
        <w:rPr>
          <w:rFonts w:ascii="Open Sans" w:eastAsia="Times New Roman" w:hAnsi="Open Sans" w:cs="Helvetica"/>
          <w:color w:val="333333"/>
          <w:sz w:val="21"/>
          <w:szCs w:val="21"/>
          <w:lang w:val="en" w:eastAsia="en-GB"/>
        </w:rPr>
        <w:t>M W White Limited is</w:t>
      </w:r>
      <w:r w:rsidR="00701258" w:rsidRPr="00701258">
        <w:rPr>
          <w:rFonts w:ascii="Open Sans" w:eastAsia="Times New Roman" w:hAnsi="Open Sans" w:cs="Helvetica"/>
          <w:color w:val="333333"/>
          <w:sz w:val="21"/>
          <w:szCs w:val="21"/>
          <w:lang w:val="en" w:eastAsia="en-GB"/>
        </w:rPr>
        <w:t xml:space="preserve"> committed to respecting and safeguarding your privacy and the processing of your personal information for legitimate and lawful business purposes in line with the General Data Protection Regulation (GDPR) compliance.</w:t>
      </w:r>
    </w:p>
    <w:p w14:paraId="1A972654"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The new regulation ensures and enforces your right to have your privacy respected and your data protected. It also enables you to have easier access to the personal information</w:t>
      </w:r>
      <w:r w:rsidRPr="00701258">
        <w:rPr>
          <w:rFonts w:ascii="Open Sans" w:eastAsia="Times New Roman" w:hAnsi="Open Sans" w:cs="Helvetica"/>
          <w:color w:val="333333"/>
          <w:sz w:val="21"/>
          <w:szCs w:val="21"/>
          <w:lang w:eastAsia="en-GB"/>
        </w:rPr>
        <w:t xml:space="preserve"> organisations</w:t>
      </w:r>
      <w:r w:rsidRPr="00701258">
        <w:rPr>
          <w:rFonts w:ascii="Open Sans" w:eastAsia="Times New Roman" w:hAnsi="Open Sans" w:cs="Helvetica"/>
          <w:color w:val="333333"/>
          <w:sz w:val="21"/>
          <w:szCs w:val="21"/>
          <w:lang w:val="en" w:eastAsia="en-GB"/>
        </w:rPr>
        <w:t xml:space="preserve"> hold about you to ensure it is accurate, up to date and processed lawfully and fairly. </w:t>
      </w:r>
    </w:p>
    <w:p w14:paraId="33A63118" w14:textId="096AC0C3"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The compan</w:t>
      </w:r>
      <w:r w:rsidR="00A73FCF">
        <w:rPr>
          <w:rFonts w:ascii="Open Sans" w:eastAsia="Times New Roman" w:hAnsi="Open Sans" w:cs="Helvetica"/>
          <w:color w:val="333333"/>
          <w:sz w:val="21"/>
          <w:szCs w:val="21"/>
          <w:lang w:val="en" w:eastAsia="en-GB"/>
        </w:rPr>
        <w:t>y</w:t>
      </w:r>
      <w:r w:rsidRPr="00701258">
        <w:rPr>
          <w:rFonts w:ascii="Open Sans" w:eastAsia="Times New Roman" w:hAnsi="Open Sans" w:cs="Helvetica"/>
          <w:color w:val="333333"/>
          <w:sz w:val="21"/>
          <w:szCs w:val="21"/>
          <w:lang w:val="en" w:eastAsia="en-GB"/>
        </w:rPr>
        <w:t xml:space="preserve"> act</w:t>
      </w:r>
      <w:r w:rsidR="00A73FCF">
        <w:rPr>
          <w:rFonts w:ascii="Open Sans" w:eastAsia="Times New Roman" w:hAnsi="Open Sans" w:cs="Helvetica"/>
          <w:color w:val="333333"/>
          <w:sz w:val="21"/>
          <w:szCs w:val="21"/>
          <w:lang w:val="en" w:eastAsia="en-GB"/>
        </w:rPr>
        <w:t>s</w:t>
      </w:r>
      <w:r w:rsidRPr="00701258">
        <w:rPr>
          <w:rFonts w:ascii="Open Sans" w:eastAsia="Times New Roman" w:hAnsi="Open Sans" w:cs="Helvetica"/>
          <w:color w:val="333333"/>
          <w:sz w:val="21"/>
          <w:szCs w:val="21"/>
          <w:lang w:val="en" w:eastAsia="en-GB"/>
        </w:rPr>
        <w:t xml:space="preserve"> as a “data processor”.</w:t>
      </w:r>
    </w:p>
    <w:p w14:paraId="09B631A0" w14:textId="459F0E1F"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The compan</w:t>
      </w:r>
      <w:r w:rsidR="00A73FCF">
        <w:rPr>
          <w:rFonts w:ascii="Open Sans" w:eastAsia="Times New Roman" w:hAnsi="Open Sans" w:cs="Helvetica"/>
          <w:color w:val="333333"/>
          <w:sz w:val="21"/>
          <w:szCs w:val="21"/>
          <w:lang w:val="en" w:eastAsia="en-GB"/>
        </w:rPr>
        <w:t>y is</w:t>
      </w:r>
      <w:r w:rsidRPr="00701258">
        <w:rPr>
          <w:rFonts w:ascii="Open Sans" w:eastAsia="Times New Roman" w:hAnsi="Open Sans" w:cs="Helvetica"/>
          <w:color w:val="333333"/>
          <w:sz w:val="21"/>
          <w:szCs w:val="21"/>
          <w:lang w:val="en" w:eastAsia="en-GB"/>
        </w:rPr>
        <w:t xml:space="preserve"> committed to protecting the rights and freedoms of data subjects ensuring the safe and secure processing of their data in accordance with the GDPR regulations.  The </w:t>
      </w:r>
      <w:r w:rsidR="00A73FCF">
        <w:rPr>
          <w:rFonts w:ascii="Open Sans" w:eastAsia="Times New Roman" w:hAnsi="Open Sans" w:cs="Helvetica"/>
          <w:color w:val="333333"/>
          <w:sz w:val="21"/>
          <w:szCs w:val="21"/>
          <w:lang w:val="en" w:eastAsia="en-GB"/>
        </w:rPr>
        <w:t>company</w:t>
      </w:r>
      <w:r w:rsidRPr="00701258">
        <w:rPr>
          <w:rFonts w:ascii="Open Sans" w:eastAsia="Times New Roman" w:hAnsi="Open Sans" w:cs="Helvetica"/>
          <w:color w:val="333333"/>
          <w:sz w:val="21"/>
          <w:szCs w:val="21"/>
          <w:lang w:val="en" w:eastAsia="en-GB"/>
        </w:rPr>
        <w:t xml:space="preserve"> will comply with GDPR and will ensure that all personal data is fairly and lawfully obtained and processed and securely held, in accordance with this policy. </w:t>
      </w:r>
    </w:p>
    <w:p w14:paraId="2D9A7AAD"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How we receive your data</w:t>
      </w:r>
    </w:p>
    <w:p w14:paraId="1A61177E" w14:textId="19C9CC59"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w:t>
      </w:r>
      <w:r w:rsidR="00A73FCF">
        <w:rPr>
          <w:rFonts w:ascii="Open Sans" w:eastAsia="Times New Roman" w:hAnsi="Open Sans" w:cs="Helvetica"/>
          <w:color w:val="333333"/>
          <w:sz w:val="21"/>
          <w:szCs w:val="21"/>
          <w:lang w:val="en" w:eastAsia="en-GB"/>
        </w:rPr>
        <w:t>Company</w:t>
      </w:r>
      <w:r w:rsidRPr="00701258">
        <w:rPr>
          <w:rFonts w:ascii="Open Sans" w:eastAsia="Times New Roman" w:hAnsi="Open Sans" w:cs="Helvetica"/>
          <w:color w:val="333333"/>
          <w:sz w:val="21"/>
          <w:szCs w:val="21"/>
          <w:lang w:val="en" w:eastAsia="en-GB"/>
        </w:rPr>
        <w:t xml:space="preserve"> receives your data directly from you</w:t>
      </w:r>
      <w:r w:rsidR="00A73FCF">
        <w:rPr>
          <w:rFonts w:ascii="Open Sans" w:eastAsia="Times New Roman" w:hAnsi="Open Sans" w:cs="Helvetica"/>
          <w:color w:val="333333"/>
          <w:sz w:val="21"/>
          <w:szCs w:val="21"/>
          <w:lang w:val="en" w:eastAsia="en-GB"/>
        </w:rPr>
        <w:t xml:space="preserve">. </w:t>
      </w:r>
      <w:r w:rsidRPr="00701258">
        <w:rPr>
          <w:rFonts w:ascii="Open Sans" w:eastAsia="Times New Roman" w:hAnsi="Open Sans" w:cs="Helvetica"/>
          <w:color w:val="333333"/>
          <w:sz w:val="21"/>
          <w:szCs w:val="21"/>
          <w:lang w:val="en" w:eastAsia="en-GB"/>
        </w:rPr>
        <w:t xml:space="preserve">Data </w:t>
      </w:r>
      <w:r w:rsidR="00A73FCF">
        <w:rPr>
          <w:rFonts w:ascii="Open Sans" w:eastAsia="Times New Roman" w:hAnsi="Open Sans" w:cs="Helvetica"/>
          <w:color w:val="333333"/>
          <w:sz w:val="21"/>
          <w:szCs w:val="21"/>
          <w:lang w:val="en" w:eastAsia="en-GB"/>
        </w:rPr>
        <w:t>could be</w:t>
      </w:r>
      <w:r w:rsidRPr="00701258">
        <w:rPr>
          <w:rFonts w:ascii="Open Sans" w:eastAsia="Times New Roman" w:hAnsi="Open Sans" w:cs="Helvetica"/>
          <w:color w:val="333333"/>
          <w:sz w:val="21"/>
          <w:szCs w:val="21"/>
          <w:lang w:val="en" w:eastAsia="en-GB"/>
        </w:rPr>
        <w:t xml:space="preserve"> received either manually or electronically.</w:t>
      </w:r>
    </w:p>
    <w:p w14:paraId="19CEEBAE"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Principles of the GDPR</w:t>
      </w:r>
    </w:p>
    <w:p w14:paraId="323440D0"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The data protection principles set out the main responsibilities for</w:t>
      </w:r>
      <w:r w:rsidRPr="00701258">
        <w:rPr>
          <w:rFonts w:ascii="Open Sans" w:eastAsia="Times New Roman" w:hAnsi="Open Sans" w:cs="Helvetica"/>
          <w:color w:val="333333"/>
          <w:sz w:val="21"/>
          <w:szCs w:val="21"/>
          <w:lang w:eastAsia="en-GB"/>
        </w:rPr>
        <w:t xml:space="preserve"> organisations</w:t>
      </w:r>
      <w:r w:rsidRPr="00701258">
        <w:rPr>
          <w:rFonts w:ascii="Open Sans" w:eastAsia="Times New Roman" w:hAnsi="Open Sans" w:cs="Helvetica"/>
          <w:color w:val="333333"/>
          <w:sz w:val="21"/>
          <w:szCs w:val="21"/>
          <w:lang w:val="en" w:eastAsia="en-GB"/>
        </w:rPr>
        <w:t xml:space="preserve"> and stipulates the following for personal data:</w:t>
      </w:r>
    </w:p>
    <w:p w14:paraId="19A733CC" w14:textId="77777777" w:rsidR="00701258" w:rsidRPr="00701258" w:rsidRDefault="00701258" w:rsidP="00701258">
      <w:pPr>
        <w:numPr>
          <w:ilvl w:val="0"/>
          <w:numId w:val="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Lawful, fair and transparent</w:t>
      </w:r>
    </w:p>
    <w:p w14:paraId="3E7AD07B" w14:textId="77777777" w:rsidR="00701258" w:rsidRPr="00701258" w:rsidRDefault="00701258" w:rsidP="00701258">
      <w:pPr>
        <w:numPr>
          <w:ilvl w:val="0"/>
          <w:numId w:val="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Limited for</w:t>
      </w:r>
      <w:r w:rsidRPr="00701258">
        <w:rPr>
          <w:rFonts w:ascii="Open Sans" w:eastAsia="Times New Roman" w:hAnsi="Open Sans" w:cs="Helvetica"/>
          <w:color w:val="333333"/>
          <w:sz w:val="21"/>
          <w:szCs w:val="21"/>
          <w:lang w:eastAsia="en-GB"/>
        </w:rPr>
        <w:t xml:space="preserve"> it’s</w:t>
      </w:r>
      <w:r w:rsidRPr="00701258">
        <w:rPr>
          <w:rFonts w:ascii="Open Sans" w:eastAsia="Times New Roman" w:hAnsi="Open Sans" w:cs="Helvetica"/>
          <w:color w:val="333333"/>
          <w:sz w:val="21"/>
          <w:szCs w:val="21"/>
          <w:lang w:val="en" w:eastAsia="en-GB"/>
        </w:rPr>
        <w:t xml:space="preserve"> purpose</w:t>
      </w:r>
    </w:p>
    <w:p w14:paraId="089CE171" w14:textId="77777777" w:rsidR="00701258" w:rsidRPr="00701258" w:rsidRDefault="00701258" w:rsidP="00701258">
      <w:pPr>
        <w:numPr>
          <w:ilvl w:val="0"/>
          <w:numId w:val="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Data</w:t>
      </w:r>
      <w:r w:rsidRPr="00701258">
        <w:rPr>
          <w:rFonts w:ascii="Open Sans" w:eastAsia="Times New Roman" w:hAnsi="Open Sans" w:cs="Helvetica"/>
          <w:color w:val="333333"/>
          <w:sz w:val="21"/>
          <w:szCs w:val="21"/>
          <w:lang w:eastAsia="en-GB"/>
        </w:rPr>
        <w:t xml:space="preserve"> minimisation</w:t>
      </w:r>
    </w:p>
    <w:p w14:paraId="05816EF7" w14:textId="77777777" w:rsidR="00701258" w:rsidRPr="00701258" w:rsidRDefault="00701258" w:rsidP="00701258">
      <w:pPr>
        <w:numPr>
          <w:ilvl w:val="0"/>
          <w:numId w:val="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Accurate</w:t>
      </w:r>
    </w:p>
    <w:p w14:paraId="518AB513" w14:textId="77777777" w:rsidR="00701258" w:rsidRPr="00701258" w:rsidRDefault="00701258" w:rsidP="00701258">
      <w:pPr>
        <w:numPr>
          <w:ilvl w:val="0"/>
          <w:numId w:val="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Retention</w:t>
      </w:r>
    </w:p>
    <w:p w14:paraId="51516E59" w14:textId="77777777" w:rsidR="00701258" w:rsidRPr="00701258" w:rsidRDefault="00701258" w:rsidP="00701258">
      <w:pPr>
        <w:numPr>
          <w:ilvl w:val="0"/>
          <w:numId w:val="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Integrity and Confidentiality</w:t>
      </w:r>
    </w:p>
    <w:p w14:paraId="3C031B02" w14:textId="76F12301"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 xml:space="preserve">The data we hold to administer your </w:t>
      </w:r>
      <w:r w:rsidR="0065049C">
        <w:rPr>
          <w:rFonts w:ascii="Open Sans" w:eastAsia="Times New Roman" w:hAnsi="Open Sans" w:cs="Helvetica"/>
          <w:b/>
          <w:bCs/>
          <w:color w:val="333333"/>
          <w:sz w:val="21"/>
          <w:szCs w:val="21"/>
          <w:lang w:val="en" w:eastAsia="en-GB"/>
        </w:rPr>
        <w:t>contract</w:t>
      </w:r>
    </w:p>
    <w:p w14:paraId="5E2FEAED" w14:textId="3885A35D"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We will only hold the necessary “Personal Data” that is required to establish and administer your </w:t>
      </w:r>
      <w:r w:rsidR="00281A32">
        <w:rPr>
          <w:rFonts w:ascii="Open Sans" w:eastAsia="Times New Roman" w:hAnsi="Open Sans" w:cs="Helvetica"/>
          <w:color w:val="333333"/>
          <w:sz w:val="21"/>
          <w:szCs w:val="21"/>
          <w:lang w:val="en" w:eastAsia="en-GB"/>
        </w:rPr>
        <w:t>contract with us</w:t>
      </w:r>
      <w:r w:rsidR="00867A3F">
        <w:rPr>
          <w:rFonts w:ascii="Open Sans" w:eastAsia="Times New Roman" w:hAnsi="Open Sans" w:cs="Helvetica"/>
          <w:color w:val="333333"/>
          <w:sz w:val="21"/>
          <w:szCs w:val="21"/>
          <w:lang w:val="en" w:eastAsia="en-GB"/>
        </w:rPr>
        <w:t>.</w:t>
      </w:r>
      <w:r w:rsidRPr="00701258">
        <w:rPr>
          <w:rFonts w:ascii="Open Sans" w:eastAsia="Times New Roman" w:hAnsi="Open Sans" w:cs="Helvetica"/>
          <w:color w:val="333333"/>
          <w:sz w:val="21"/>
          <w:szCs w:val="21"/>
          <w:lang w:val="en" w:eastAsia="en-GB"/>
        </w:rPr>
        <w:t>  We will only when absolutely necessary request and hold “Special Category Data”</w:t>
      </w:r>
    </w:p>
    <w:p w14:paraId="6F545FB6"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For further information on the different classifications of data please refer to the ICO’s website at </w:t>
      </w:r>
      <w:hyperlink r:id="rId5" w:history="1">
        <w:r w:rsidRPr="00701258">
          <w:rPr>
            <w:rFonts w:ascii="Times New Roman" w:eastAsia="Times New Roman" w:hAnsi="Times New Roman" w:cs="Times New Roman"/>
            <w:color w:val="428BCA"/>
            <w:sz w:val="21"/>
            <w:szCs w:val="21"/>
            <w:lang w:val="en" w:eastAsia="en-GB"/>
          </w:rPr>
          <w:t>https://www.ico.org.uk</w:t>
        </w:r>
      </w:hyperlink>
    </w:p>
    <w:p w14:paraId="12E8AC40"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What we do with your data</w:t>
      </w:r>
    </w:p>
    <w:p w14:paraId="0324D2B8" w14:textId="73ED8698"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As your </w:t>
      </w:r>
      <w:r w:rsidR="00281A32">
        <w:rPr>
          <w:rFonts w:ascii="Open Sans" w:eastAsia="Times New Roman" w:hAnsi="Open Sans" w:cs="Helvetica"/>
          <w:color w:val="333333"/>
          <w:sz w:val="21"/>
          <w:szCs w:val="21"/>
          <w:lang w:val="en" w:eastAsia="en-GB"/>
        </w:rPr>
        <w:t>supplier</w:t>
      </w:r>
      <w:r w:rsidRPr="00701258">
        <w:rPr>
          <w:rFonts w:ascii="Open Sans" w:eastAsia="Times New Roman" w:hAnsi="Open Sans" w:cs="Helvetica"/>
          <w:color w:val="333333"/>
          <w:sz w:val="21"/>
          <w:szCs w:val="21"/>
          <w:lang w:val="en" w:eastAsia="en-GB"/>
        </w:rPr>
        <w:t xml:space="preserve"> our </w:t>
      </w:r>
      <w:r w:rsidRPr="00701258">
        <w:rPr>
          <w:rFonts w:ascii="Open Sans" w:eastAsia="Times New Roman" w:hAnsi="Open Sans" w:cs="Helvetica"/>
          <w:b/>
          <w:bCs/>
          <w:color w:val="333333"/>
          <w:sz w:val="21"/>
          <w:szCs w:val="21"/>
          <w:lang w:val="en" w:eastAsia="en-GB"/>
        </w:rPr>
        <w:t>lawful basis</w:t>
      </w:r>
      <w:r w:rsidRPr="00701258">
        <w:rPr>
          <w:rFonts w:ascii="Open Sans" w:eastAsia="Times New Roman" w:hAnsi="Open Sans" w:cs="Helvetica"/>
          <w:color w:val="333333"/>
          <w:sz w:val="21"/>
          <w:szCs w:val="21"/>
          <w:lang w:val="en" w:eastAsia="en-GB"/>
        </w:rPr>
        <w:t xml:space="preserve"> for processing your data is:</w:t>
      </w:r>
    </w:p>
    <w:p w14:paraId="36B48A8D" w14:textId="6D7E7FAC" w:rsidR="00701258" w:rsidRPr="00701258" w:rsidRDefault="00701258" w:rsidP="00701258">
      <w:pPr>
        <w:numPr>
          <w:ilvl w:val="0"/>
          <w:numId w:val="2"/>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 xml:space="preserve">Contract: </w:t>
      </w:r>
      <w:r w:rsidRPr="00701258">
        <w:rPr>
          <w:rFonts w:ascii="Open Sans" w:eastAsia="Times New Roman" w:hAnsi="Open Sans" w:cs="Helvetica"/>
          <w:color w:val="333333"/>
          <w:sz w:val="21"/>
          <w:szCs w:val="21"/>
          <w:lang w:val="en" w:eastAsia="en-GB"/>
        </w:rPr>
        <w:t xml:space="preserve">the processing of your personal data is necessary for the contract we have with you to </w:t>
      </w:r>
      <w:r w:rsidR="00281A32">
        <w:rPr>
          <w:rFonts w:ascii="Open Sans" w:eastAsia="Times New Roman" w:hAnsi="Open Sans" w:cs="Helvetica"/>
          <w:color w:val="333333"/>
          <w:sz w:val="21"/>
          <w:szCs w:val="21"/>
          <w:lang w:val="en" w:eastAsia="en-GB"/>
        </w:rPr>
        <w:t>maintain</w:t>
      </w:r>
      <w:r w:rsidRPr="00701258">
        <w:rPr>
          <w:rFonts w:ascii="Open Sans" w:eastAsia="Times New Roman" w:hAnsi="Open Sans" w:cs="Helvetica"/>
          <w:color w:val="333333"/>
          <w:sz w:val="21"/>
          <w:szCs w:val="21"/>
          <w:lang w:val="en" w:eastAsia="en-GB"/>
        </w:rPr>
        <w:t xml:space="preserve"> your </w:t>
      </w:r>
      <w:r w:rsidR="00281A32">
        <w:rPr>
          <w:rFonts w:ascii="Open Sans" w:eastAsia="Times New Roman" w:hAnsi="Open Sans" w:cs="Helvetica"/>
          <w:color w:val="333333"/>
          <w:sz w:val="21"/>
          <w:szCs w:val="21"/>
          <w:lang w:val="en" w:eastAsia="en-GB"/>
        </w:rPr>
        <w:t>contract</w:t>
      </w:r>
      <w:r w:rsidR="00A73FCF">
        <w:rPr>
          <w:rFonts w:ascii="Open Sans" w:eastAsia="Times New Roman" w:hAnsi="Open Sans" w:cs="Helvetica"/>
          <w:color w:val="333333"/>
          <w:sz w:val="21"/>
          <w:szCs w:val="21"/>
          <w:lang w:val="en" w:eastAsia="en-GB"/>
        </w:rPr>
        <w:t>,</w:t>
      </w:r>
      <w:r w:rsidRPr="00701258">
        <w:rPr>
          <w:rFonts w:ascii="Open Sans" w:eastAsia="Times New Roman" w:hAnsi="Open Sans" w:cs="Helvetica"/>
          <w:color w:val="333333"/>
          <w:sz w:val="21"/>
          <w:szCs w:val="21"/>
          <w:lang w:val="en" w:eastAsia="en-GB"/>
        </w:rPr>
        <w:t xml:space="preserve"> or because you have asked us to take specific steps before entering into a contract with us.</w:t>
      </w:r>
    </w:p>
    <w:p w14:paraId="4734156C" w14:textId="1CA4D5EA" w:rsidR="00701258" w:rsidRPr="00701258" w:rsidRDefault="00701258" w:rsidP="00701258">
      <w:pPr>
        <w:numPr>
          <w:ilvl w:val="0"/>
          <w:numId w:val="2"/>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 xml:space="preserve">Legal obligation: </w:t>
      </w:r>
      <w:r w:rsidRPr="00701258">
        <w:rPr>
          <w:rFonts w:ascii="Open Sans" w:eastAsia="Times New Roman" w:hAnsi="Open Sans" w:cs="Helvetica"/>
          <w:color w:val="333333"/>
          <w:sz w:val="21"/>
          <w:szCs w:val="21"/>
          <w:lang w:val="en" w:eastAsia="en-GB"/>
        </w:rPr>
        <w:t xml:space="preserve">the processing is necessary for the </w:t>
      </w:r>
      <w:r w:rsidR="00A73FCF">
        <w:rPr>
          <w:rFonts w:ascii="Open Sans" w:eastAsia="Times New Roman" w:hAnsi="Open Sans" w:cs="Helvetica"/>
          <w:color w:val="333333"/>
          <w:sz w:val="21"/>
          <w:szCs w:val="21"/>
          <w:lang w:val="en" w:eastAsia="en-GB"/>
        </w:rPr>
        <w:t>company</w:t>
      </w:r>
      <w:r w:rsidRPr="00701258">
        <w:rPr>
          <w:rFonts w:ascii="Open Sans" w:eastAsia="Times New Roman" w:hAnsi="Open Sans" w:cs="Helvetica"/>
          <w:color w:val="333333"/>
          <w:sz w:val="21"/>
          <w:szCs w:val="21"/>
          <w:lang w:val="en" w:eastAsia="en-GB"/>
        </w:rPr>
        <w:t xml:space="preserve"> to comply with the law (not including contractual obligations). </w:t>
      </w:r>
    </w:p>
    <w:p w14:paraId="3426A4AE" w14:textId="617395E0" w:rsidR="00701258" w:rsidRPr="00BA1072"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lastRenderedPageBreak/>
        <w:t xml:space="preserve">When we process your data for these purposes the </w:t>
      </w:r>
      <w:r w:rsidR="00A73FCF">
        <w:rPr>
          <w:rFonts w:ascii="Open Sans" w:eastAsia="Times New Roman" w:hAnsi="Open Sans" w:cs="Helvetica"/>
          <w:color w:val="333333"/>
          <w:sz w:val="21"/>
          <w:szCs w:val="21"/>
          <w:lang w:val="en" w:eastAsia="en-GB"/>
        </w:rPr>
        <w:t>company</w:t>
      </w:r>
      <w:r w:rsidRPr="00701258">
        <w:rPr>
          <w:rFonts w:ascii="Open Sans" w:eastAsia="Times New Roman" w:hAnsi="Open Sans" w:cs="Helvetica"/>
          <w:color w:val="333333"/>
          <w:sz w:val="21"/>
          <w:szCs w:val="21"/>
          <w:lang w:val="en" w:eastAsia="en-GB"/>
        </w:rPr>
        <w:t xml:space="preserve"> will ensure that we always keep your Personal Data rights in the highest regard and take into account all of your data protection rights in compliance with the General Data Protection Regulation and the safeguarding of your </w:t>
      </w:r>
      <w:r w:rsidRPr="00BA1072">
        <w:rPr>
          <w:rFonts w:ascii="Open Sans" w:eastAsia="Times New Roman" w:hAnsi="Open Sans" w:cs="Helvetica"/>
          <w:color w:val="333333"/>
          <w:sz w:val="21"/>
          <w:szCs w:val="21"/>
          <w:lang w:val="en" w:eastAsia="en-GB"/>
        </w:rPr>
        <w:t>data.</w:t>
      </w:r>
    </w:p>
    <w:p w14:paraId="498875E3" w14:textId="77777777" w:rsidR="00701258" w:rsidRPr="00BA1072"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BA1072">
        <w:rPr>
          <w:rFonts w:ascii="Open Sans" w:eastAsia="Times New Roman" w:hAnsi="Open Sans" w:cs="Helvetica"/>
          <w:b/>
          <w:bCs/>
          <w:color w:val="333333"/>
          <w:sz w:val="21"/>
          <w:szCs w:val="21"/>
          <w:lang w:val="en" w:eastAsia="en-GB"/>
        </w:rPr>
        <w:t>Who do you share my data with?</w:t>
      </w:r>
    </w:p>
    <w:p w14:paraId="131F54AB" w14:textId="4FAAB4FF"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BA1072">
        <w:rPr>
          <w:rFonts w:ascii="Open Sans" w:eastAsia="Times New Roman" w:hAnsi="Open Sans" w:cs="Helvetica"/>
          <w:color w:val="333333"/>
          <w:sz w:val="21"/>
          <w:szCs w:val="21"/>
          <w:lang w:val="en" w:eastAsia="en-GB"/>
        </w:rPr>
        <w:t xml:space="preserve">The </w:t>
      </w:r>
      <w:r w:rsidR="00A73FCF" w:rsidRPr="00BA1072">
        <w:rPr>
          <w:rFonts w:ascii="Open Sans" w:eastAsia="Times New Roman" w:hAnsi="Open Sans" w:cs="Helvetica"/>
          <w:color w:val="333333"/>
          <w:sz w:val="21"/>
          <w:szCs w:val="21"/>
          <w:lang w:val="en" w:eastAsia="en-GB"/>
        </w:rPr>
        <w:t>company</w:t>
      </w:r>
      <w:r w:rsidRPr="00BA1072">
        <w:rPr>
          <w:rFonts w:ascii="Open Sans" w:eastAsia="Times New Roman" w:hAnsi="Open Sans" w:cs="Helvetica"/>
          <w:color w:val="333333"/>
          <w:sz w:val="21"/>
          <w:szCs w:val="21"/>
          <w:lang w:val="en" w:eastAsia="en-GB"/>
        </w:rPr>
        <w:t xml:space="preserve"> will only share data with other entities when we have received written consent from you.  For</w:t>
      </w:r>
      <w:r w:rsidR="00A73FCF" w:rsidRPr="00BA1072">
        <w:rPr>
          <w:rFonts w:ascii="Open Sans" w:eastAsia="Times New Roman" w:hAnsi="Open Sans" w:cs="Helvetica"/>
          <w:color w:val="333333"/>
          <w:sz w:val="21"/>
          <w:szCs w:val="21"/>
          <w:lang w:val="en" w:eastAsia="en-GB"/>
        </w:rPr>
        <w:t xml:space="preserve"> </w:t>
      </w:r>
      <w:r w:rsidR="00A12C57" w:rsidRPr="00BA1072">
        <w:rPr>
          <w:rFonts w:ascii="Open Sans" w:eastAsia="Times New Roman" w:hAnsi="Open Sans" w:cs="Helvetica"/>
          <w:color w:val="333333"/>
          <w:sz w:val="21"/>
          <w:szCs w:val="21"/>
          <w:lang w:val="en" w:eastAsia="en-GB"/>
        </w:rPr>
        <w:t>example,</w:t>
      </w:r>
      <w:r w:rsidR="00A73FCF" w:rsidRPr="00BA1072">
        <w:rPr>
          <w:rFonts w:ascii="Open Sans" w:eastAsia="Times New Roman" w:hAnsi="Open Sans" w:cs="Helvetica"/>
          <w:color w:val="333333"/>
          <w:sz w:val="21"/>
          <w:szCs w:val="21"/>
          <w:lang w:val="en" w:eastAsia="en-GB"/>
        </w:rPr>
        <w:t xml:space="preserve"> we may share your data with the </w:t>
      </w:r>
      <w:r w:rsidR="00281A32" w:rsidRPr="00BA1072">
        <w:rPr>
          <w:rFonts w:ascii="Open Sans" w:eastAsia="Times New Roman" w:hAnsi="Open Sans" w:cs="Helvetica"/>
          <w:color w:val="333333"/>
          <w:sz w:val="21"/>
          <w:szCs w:val="21"/>
          <w:lang w:val="en" w:eastAsia="en-GB"/>
        </w:rPr>
        <w:t>Environment Agency</w:t>
      </w:r>
      <w:r w:rsidR="00A73FCF" w:rsidRPr="00BA1072">
        <w:rPr>
          <w:rFonts w:ascii="Open Sans" w:eastAsia="Times New Roman" w:hAnsi="Open Sans" w:cs="Helvetica"/>
          <w:color w:val="333333"/>
          <w:sz w:val="21"/>
          <w:szCs w:val="21"/>
          <w:lang w:val="en" w:eastAsia="en-GB"/>
        </w:rPr>
        <w:t xml:space="preserve"> –</w:t>
      </w:r>
      <w:r w:rsidRPr="00BA1072">
        <w:rPr>
          <w:rFonts w:ascii="Open Sans" w:eastAsia="Times New Roman" w:hAnsi="Open Sans" w:cs="Helvetica"/>
          <w:color w:val="333333"/>
          <w:sz w:val="21"/>
          <w:szCs w:val="21"/>
          <w:lang w:val="en" w:eastAsia="en-GB"/>
        </w:rPr>
        <w:t xml:space="preserve"> </w:t>
      </w:r>
      <w:r w:rsidR="00A73FCF" w:rsidRPr="00BA1072">
        <w:rPr>
          <w:rFonts w:ascii="Open Sans" w:eastAsia="Times New Roman" w:hAnsi="Open Sans" w:cs="Helvetica"/>
          <w:color w:val="333333"/>
          <w:sz w:val="21"/>
          <w:szCs w:val="21"/>
          <w:lang w:val="en" w:eastAsia="en-GB"/>
        </w:rPr>
        <w:t xml:space="preserve">for </w:t>
      </w:r>
      <w:r w:rsidR="00281A32" w:rsidRPr="00BA1072">
        <w:rPr>
          <w:rFonts w:ascii="Open Sans" w:eastAsia="Times New Roman" w:hAnsi="Open Sans" w:cs="Helvetica"/>
          <w:color w:val="333333"/>
          <w:sz w:val="21"/>
          <w:szCs w:val="21"/>
          <w:lang w:val="en" w:eastAsia="en-GB"/>
        </w:rPr>
        <w:t>providing information within our quarterly returns</w:t>
      </w:r>
      <w:r w:rsidRPr="00BA1072">
        <w:rPr>
          <w:rFonts w:ascii="Open Sans" w:eastAsia="Times New Roman" w:hAnsi="Open Sans" w:cs="Helvetica"/>
          <w:color w:val="333333"/>
          <w:sz w:val="21"/>
          <w:szCs w:val="21"/>
          <w:lang w:val="en" w:eastAsia="en-GB"/>
        </w:rPr>
        <w:t>, if applicable.  In addition to this we also have legal and regulatory obligations to share your data</w:t>
      </w:r>
      <w:r w:rsidR="0075010D">
        <w:rPr>
          <w:rFonts w:ascii="Open Sans" w:eastAsia="Times New Roman" w:hAnsi="Open Sans" w:cs="Helvetica"/>
          <w:color w:val="333333"/>
          <w:sz w:val="21"/>
          <w:szCs w:val="21"/>
          <w:lang w:val="en" w:eastAsia="en-GB"/>
        </w:rPr>
        <w:t>,</w:t>
      </w:r>
      <w:bookmarkStart w:id="0" w:name="_GoBack"/>
      <w:bookmarkEnd w:id="0"/>
      <w:r w:rsidR="00A842F8">
        <w:rPr>
          <w:rFonts w:ascii="Open Sans" w:eastAsia="Times New Roman" w:hAnsi="Open Sans" w:cs="Helvetica"/>
          <w:color w:val="333333"/>
          <w:sz w:val="21"/>
          <w:szCs w:val="21"/>
          <w:lang w:val="en" w:eastAsia="en-GB"/>
        </w:rPr>
        <w:t xml:space="preserve"> for example</w:t>
      </w:r>
      <w:r w:rsidRPr="00BA1072">
        <w:rPr>
          <w:rFonts w:ascii="Open Sans" w:eastAsia="Times New Roman" w:hAnsi="Open Sans" w:cs="Helvetica"/>
          <w:color w:val="333333"/>
          <w:sz w:val="21"/>
          <w:szCs w:val="21"/>
          <w:lang w:val="en" w:eastAsia="en-GB"/>
        </w:rPr>
        <w:t xml:space="preserve"> with </w:t>
      </w:r>
      <w:r w:rsidR="00281A32" w:rsidRPr="00BA1072">
        <w:rPr>
          <w:rFonts w:ascii="Open Sans" w:eastAsia="Times New Roman" w:hAnsi="Open Sans" w:cs="Helvetica"/>
          <w:color w:val="333333"/>
          <w:sz w:val="21"/>
          <w:szCs w:val="21"/>
          <w:lang w:val="en" w:eastAsia="en-GB"/>
        </w:rPr>
        <w:t>the Health and Safety Executive</w:t>
      </w:r>
      <w:r w:rsidRPr="00BA1072">
        <w:rPr>
          <w:rFonts w:ascii="Open Sans" w:eastAsia="Times New Roman" w:hAnsi="Open Sans" w:cs="Helvetica"/>
          <w:color w:val="333333"/>
          <w:sz w:val="21"/>
          <w:szCs w:val="21"/>
          <w:lang w:val="en" w:eastAsia="en-GB"/>
        </w:rPr>
        <w:t xml:space="preserve"> and we may also disclose your information for fraud prevention purposes.</w:t>
      </w:r>
    </w:p>
    <w:p w14:paraId="78F63AA4"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Please note: We will not under any circumstances share or process your data for any marketing purposes unless you have opted-in for us to do so.</w:t>
      </w:r>
    </w:p>
    <w:p w14:paraId="19348B55"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Your rights</w:t>
      </w:r>
    </w:p>
    <w:p w14:paraId="0FD20922"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You as the </w:t>
      </w:r>
      <w:r w:rsidRPr="00701258">
        <w:rPr>
          <w:rFonts w:ascii="Open Sans" w:eastAsia="Times New Roman" w:hAnsi="Open Sans" w:cs="Helvetica"/>
          <w:b/>
          <w:bCs/>
          <w:color w:val="333333"/>
          <w:sz w:val="21"/>
          <w:szCs w:val="21"/>
          <w:lang w:val="en" w:eastAsia="en-GB"/>
        </w:rPr>
        <w:t>“Data Subject</w:t>
      </w:r>
      <w:r w:rsidRPr="00701258">
        <w:rPr>
          <w:rFonts w:ascii="Open Sans" w:eastAsia="Times New Roman" w:hAnsi="Open Sans" w:cs="Helvetica"/>
          <w:color w:val="333333"/>
          <w:sz w:val="21"/>
          <w:szCs w:val="21"/>
          <w:lang w:val="en" w:eastAsia="en-GB"/>
        </w:rPr>
        <w:t>” have the following:</w:t>
      </w:r>
    </w:p>
    <w:p w14:paraId="07B51B3F" w14:textId="77777777" w:rsidR="00701258" w:rsidRPr="00701258" w:rsidRDefault="00701258" w:rsidP="00701258">
      <w:pPr>
        <w:numPr>
          <w:ilvl w:val="0"/>
          <w:numId w:val="3"/>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to be informed </w:t>
      </w:r>
    </w:p>
    <w:p w14:paraId="22D2C622" w14:textId="35B35EDD" w:rsidR="00701258" w:rsidRPr="00701258" w:rsidRDefault="00701258" w:rsidP="00EE74F7">
      <w:pPr>
        <w:numPr>
          <w:ilvl w:val="1"/>
          <w:numId w:val="3"/>
        </w:numPr>
        <w:shd w:val="clear" w:color="auto" w:fill="F5F4F4"/>
        <w:spacing w:before="100" w:beforeAutospacing="1" w:after="15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You have the right to be informed of how we use and collect your data </w:t>
      </w:r>
    </w:p>
    <w:p w14:paraId="0B07BBEE" w14:textId="77777777" w:rsidR="00701258" w:rsidRPr="00701258" w:rsidRDefault="00701258" w:rsidP="00701258">
      <w:pPr>
        <w:numPr>
          <w:ilvl w:val="0"/>
          <w:numId w:val="4"/>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of access </w:t>
      </w:r>
    </w:p>
    <w:p w14:paraId="0BF68D45" w14:textId="2E3D0C98" w:rsidR="00701258" w:rsidRPr="00701258" w:rsidRDefault="00701258" w:rsidP="00FA5CF5">
      <w:pPr>
        <w:numPr>
          <w:ilvl w:val="1"/>
          <w:numId w:val="4"/>
        </w:numPr>
        <w:shd w:val="clear" w:color="auto" w:fill="F5F4F4"/>
        <w:spacing w:before="100" w:beforeAutospacing="1" w:after="15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You have the right to access your personal data </w:t>
      </w:r>
    </w:p>
    <w:p w14:paraId="0C96426C" w14:textId="77777777" w:rsidR="00701258" w:rsidRPr="00701258" w:rsidRDefault="00701258" w:rsidP="00701258">
      <w:pPr>
        <w:numPr>
          <w:ilvl w:val="0"/>
          <w:numId w:val="5"/>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to rectification </w:t>
      </w:r>
    </w:p>
    <w:p w14:paraId="4D41FFA6" w14:textId="7D856F0F" w:rsidR="00701258" w:rsidRPr="00701258" w:rsidRDefault="00701258" w:rsidP="00A9055D">
      <w:pPr>
        <w:numPr>
          <w:ilvl w:val="1"/>
          <w:numId w:val="5"/>
        </w:numPr>
        <w:shd w:val="clear" w:color="auto" w:fill="F5F4F4"/>
        <w:spacing w:before="100" w:beforeAutospacing="1" w:after="15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You have the right to correct any information we hold about you either verbally or in writing </w:t>
      </w:r>
    </w:p>
    <w:p w14:paraId="77F9726C" w14:textId="77777777" w:rsidR="00701258" w:rsidRPr="00701258" w:rsidRDefault="00701258" w:rsidP="00701258">
      <w:pPr>
        <w:numPr>
          <w:ilvl w:val="0"/>
          <w:numId w:val="6"/>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to erase </w:t>
      </w:r>
    </w:p>
    <w:p w14:paraId="301B7906" w14:textId="523DB005" w:rsidR="00701258" w:rsidRPr="00701258" w:rsidRDefault="00701258" w:rsidP="0045048B">
      <w:pPr>
        <w:numPr>
          <w:ilvl w:val="1"/>
          <w:numId w:val="6"/>
        </w:numPr>
        <w:shd w:val="clear" w:color="auto" w:fill="F5F4F4"/>
        <w:spacing w:before="100" w:beforeAutospacing="1" w:after="15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This is not an absolute right and only applies in certain circumstances </w:t>
      </w:r>
    </w:p>
    <w:p w14:paraId="28FEAEA7" w14:textId="77777777" w:rsidR="00701258" w:rsidRPr="00701258" w:rsidRDefault="00701258" w:rsidP="00701258">
      <w:pPr>
        <w:numPr>
          <w:ilvl w:val="0"/>
          <w:numId w:val="7"/>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to restrict processing </w:t>
      </w:r>
    </w:p>
    <w:p w14:paraId="1BCF3619" w14:textId="7D9AC657" w:rsidR="00701258" w:rsidRPr="00701258" w:rsidRDefault="00701258" w:rsidP="00341F49">
      <w:pPr>
        <w:numPr>
          <w:ilvl w:val="1"/>
          <w:numId w:val="7"/>
        </w:numPr>
        <w:shd w:val="clear" w:color="auto" w:fill="F5F4F4"/>
        <w:spacing w:before="100" w:beforeAutospacing="1" w:after="15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Data Subjects have the right to request the restriction of their personal data however this is not an absolute right and only applies in certain circumstances </w:t>
      </w:r>
    </w:p>
    <w:p w14:paraId="775B0B76" w14:textId="77777777" w:rsidR="00701258" w:rsidRPr="00701258" w:rsidRDefault="00701258" w:rsidP="00701258">
      <w:pPr>
        <w:numPr>
          <w:ilvl w:val="0"/>
          <w:numId w:val="8"/>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to data portability </w:t>
      </w:r>
    </w:p>
    <w:p w14:paraId="228AFFBD" w14:textId="174C47AD" w:rsidR="00701258" w:rsidRPr="00701258" w:rsidRDefault="00701258" w:rsidP="007B6BB7">
      <w:pPr>
        <w:numPr>
          <w:ilvl w:val="1"/>
          <w:numId w:val="8"/>
        </w:numPr>
        <w:shd w:val="clear" w:color="auto" w:fill="F5F4F4"/>
        <w:spacing w:before="100" w:beforeAutospacing="1" w:after="15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The right to data portability allows individuals to obtain and reuse their personal data for their own purposes across different services </w:t>
      </w:r>
    </w:p>
    <w:p w14:paraId="4981B86C" w14:textId="77777777" w:rsidR="00701258" w:rsidRPr="00701258" w:rsidRDefault="00701258" w:rsidP="00701258">
      <w:pPr>
        <w:numPr>
          <w:ilvl w:val="0"/>
          <w:numId w:val="9"/>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right to object </w:t>
      </w:r>
    </w:p>
    <w:p w14:paraId="108CDB02" w14:textId="77777777" w:rsidR="00701258" w:rsidRPr="00701258" w:rsidRDefault="00701258" w:rsidP="00701258">
      <w:pPr>
        <w:numPr>
          <w:ilvl w:val="1"/>
          <w:numId w:val="9"/>
        </w:numPr>
        <w:shd w:val="clear" w:color="auto" w:fill="F5F4F4"/>
        <w:spacing w:before="100" w:beforeAutospacing="1" w:after="10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Data Subjects have the right to object to; </w:t>
      </w:r>
    </w:p>
    <w:p w14:paraId="06BA920E" w14:textId="77777777" w:rsidR="00701258" w:rsidRPr="00701258" w:rsidRDefault="00701258" w:rsidP="00701258">
      <w:pPr>
        <w:numPr>
          <w:ilvl w:val="2"/>
          <w:numId w:val="9"/>
        </w:numPr>
        <w:shd w:val="clear" w:color="auto" w:fill="F5F4F4"/>
        <w:spacing w:before="100" w:beforeAutospacing="1" w:after="100" w:afterAutospacing="1" w:line="240" w:lineRule="auto"/>
        <w:ind w:left="193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Processing based on legitimate interests or the performance of a task in the public interest/exercise of official authority (including profiling);</w:t>
      </w:r>
    </w:p>
    <w:p w14:paraId="3E81CAA6" w14:textId="77777777" w:rsidR="00701258" w:rsidRPr="00701258" w:rsidRDefault="00701258" w:rsidP="00701258">
      <w:pPr>
        <w:numPr>
          <w:ilvl w:val="2"/>
          <w:numId w:val="9"/>
        </w:numPr>
        <w:shd w:val="clear" w:color="auto" w:fill="F5F4F4"/>
        <w:spacing w:before="100" w:beforeAutospacing="1" w:after="100" w:afterAutospacing="1" w:line="240" w:lineRule="auto"/>
        <w:ind w:left="193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Direct marketing</w:t>
      </w:r>
    </w:p>
    <w:p w14:paraId="2CE28F53" w14:textId="6F412D91" w:rsidR="00701258" w:rsidRPr="00701258" w:rsidRDefault="00701258" w:rsidP="00092C8F">
      <w:pPr>
        <w:numPr>
          <w:ilvl w:val="2"/>
          <w:numId w:val="9"/>
        </w:numPr>
        <w:shd w:val="clear" w:color="auto" w:fill="F5F4F4"/>
        <w:spacing w:before="100" w:beforeAutospacing="1" w:after="150" w:afterAutospacing="1" w:line="240" w:lineRule="auto"/>
        <w:ind w:left="193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Processing for purposes of scientific/historical research and statistics</w:t>
      </w:r>
    </w:p>
    <w:p w14:paraId="0AA11C2D" w14:textId="77777777" w:rsidR="00701258" w:rsidRPr="00701258" w:rsidRDefault="00701258" w:rsidP="00701258">
      <w:pPr>
        <w:numPr>
          <w:ilvl w:val="0"/>
          <w:numId w:val="10"/>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Rights in relation to automated decision making and profiling </w:t>
      </w:r>
    </w:p>
    <w:p w14:paraId="61C2A697" w14:textId="77777777" w:rsidR="00701258" w:rsidRPr="00701258" w:rsidRDefault="00701258" w:rsidP="00701258">
      <w:pPr>
        <w:numPr>
          <w:ilvl w:val="1"/>
          <w:numId w:val="10"/>
        </w:numPr>
        <w:shd w:val="clear" w:color="auto" w:fill="F5F4F4"/>
        <w:spacing w:before="100" w:beforeAutospacing="1" w:after="100" w:afterAutospacing="1" w:line="240" w:lineRule="auto"/>
        <w:ind w:left="121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The GDPR has provisions on: </w:t>
      </w:r>
    </w:p>
    <w:p w14:paraId="037DCA32" w14:textId="77777777" w:rsidR="00701258" w:rsidRPr="00701258" w:rsidRDefault="00701258" w:rsidP="00701258">
      <w:pPr>
        <w:numPr>
          <w:ilvl w:val="2"/>
          <w:numId w:val="10"/>
        </w:numPr>
        <w:shd w:val="clear" w:color="auto" w:fill="F5F4F4"/>
        <w:spacing w:before="100" w:beforeAutospacing="1" w:after="100" w:afterAutospacing="1" w:line="240" w:lineRule="auto"/>
        <w:ind w:left="193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Automated individual decision-making (making a decision solely by automated means without any human involvement) and;</w:t>
      </w:r>
    </w:p>
    <w:p w14:paraId="0BC2A3C1" w14:textId="5F98A210" w:rsidR="00701258" w:rsidRPr="00701258" w:rsidRDefault="00701258" w:rsidP="00701258">
      <w:pPr>
        <w:numPr>
          <w:ilvl w:val="2"/>
          <w:numId w:val="10"/>
        </w:numPr>
        <w:shd w:val="clear" w:color="auto" w:fill="F5F4F4"/>
        <w:spacing w:before="100" w:beforeAutospacing="1" w:after="100" w:afterAutospacing="1" w:line="240" w:lineRule="auto"/>
        <w:ind w:left="193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lastRenderedPageBreak/>
        <w:t xml:space="preserve">Profiling (automated processing of personal data to evaluate certain things about an individual). Profiling can be part of an automated </w:t>
      </w:r>
      <w:r w:rsidR="00A12C57" w:rsidRPr="00701258">
        <w:rPr>
          <w:rFonts w:ascii="Open Sans" w:eastAsia="Times New Roman" w:hAnsi="Open Sans" w:cs="Helvetica"/>
          <w:color w:val="333333"/>
          <w:sz w:val="21"/>
          <w:szCs w:val="21"/>
          <w:lang w:val="en" w:eastAsia="en-GB"/>
        </w:rPr>
        <w:t>decision-making</w:t>
      </w:r>
      <w:r w:rsidRPr="00701258">
        <w:rPr>
          <w:rFonts w:ascii="Open Sans" w:eastAsia="Times New Roman" w:hAnsi="Open Sans" w:cs="Helvetica"/>
          <w:color w:val="333333"/>
          <w:sz w:val="21"/>
          <w:szCs w:val="21"/>
          <w:lang w:val="en" w:eastAsia="en-GB"/>
        </w:rPr>
        <w:t xml:space="preserve"> process.</w:t>
      </w:r>
    </w:p>
    <w:p w14:paraId="4510D072"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For further information on and detail on any of the above please refer to </w:t>
      </w:r>
      <w:hyperlink r:id="rId6" w:history="1">
        <w:r w:rsidRPr="00701258">
          <w:rPr>
            <w:rFonts w:ascii="Times New Roman" w:eastAsia="Times New Roman" w:hAnsi="Times New Roman" w:cs="Times New Roman"/>
            <w:color w:val="428BCA"/>
            <w:sz w:val="21"/>
            <w:szCs w:val="21"/>
            <w:lang w:val="en" w:eastAsia="en-GB"/>
          </w:rPr>
          <w:t>https://www.ico.org.uk</w:t>
        </w:r>
      </w:hyperlink>
    </w:p>
    <w:p w14:paraId="31197B22"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How long do you hold my data?</w:t>
      </w:r>
    </w:p>
    <w:p w14:paraId="39959966" w14:textId="7276D6A3"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We are required by law to hold your information for as long as is necessary to comply with our statutory and contractual obligations and in accordance with our legitimate interests as data controller. Retaining your personal data once your </w:t>
      </w:r>
      <w:r w:rsidR="00281A32">
        <w:rPr>
          <w:rFonts w:ascii="Open Sans" w:eastAsia="Times New Roman" w:hAnsi="Open Sans" w:cs="Helvetica"/>
          <w:color w:val="333333"/>
          <w:sz w:val="21"/>
          <w:szCs w:val="21"/>
          <w:lang w:val="en" w:eastAsia="en-GB"/>
        </w:rPr>
        <w:t>contract</w:t>
      </w:r>
      <w:r w:rsidR="001A2042">
        <w:rPr>
          <w:rFonts w:ascii="Open Sans" w:eastAsia="Times New Roman" w:hAnsi="Open Sans" w:cs="Helvetica"/>
          <w:color w:val="333333"/>
          <w:sz w:val="21"/>
          <w:szCs w:val="21"/>
          <w:lang w:val="en" w:eastAsia="en-GB"/>
        </w:rPr>
        <w:t xml:space="preserve"> has ended</w:t>
      </w:r>
      <w:r w:rsidRPr="00701258">
        <w:rPr>
          <w:rFonts w:ascii="Open Sans" w:eastAsia="Times New Roman" w:hAnsi="Open Sans" w:cs="Helvetica"/>
          <w:color w:val="333333"/>
          <w:sz w:val="21"/>
          <w:szCs w:val="21"/>
          <w:lang w:val="en" w:eastAsia="en-GB"/>
        </w:rPr>
        <w:t xml:space="preserve"> will assist us, should we receive contact in the future, regarding any aspect of your </w:t>
      </w:r>
      <w:r w:rsidR="00281A32">
        <w:rPr>
          <w:rFonts w:ascii="Open Sans" w:eastAsia="Times New Roman" w:hAnsi="Open Sans" w:cs="Helvetica"/>
          <w:color w:val="333333"/>
          <w:sz w:val="21"/>
          <w:szCs w:val="21"/>
          <w:lang w:val="en" w:eastAsia="en-GB"/>
        </w:rPr>
        <w:t>contract</w:t>
      </w:r>
      <w:r w:rsidR="001A2042">
        <w:rPr>
          <w:rFonts w:ascii="Open Sans" w:eastAsia="Times New Roman" w:hAnsi="Open Sans" w:cs="Helvetica"/>
          <w:color w:val="333333"/>
          <w:sz w:val="21"/>
          <w:szCs w:val="21"/>
          <w:lang w:val="en" w:eastAsia="en-GB"/>
        </w:rPr>
        <w:t xml:space="preserve"> </w:t>
      </w:r>
      <w:r w:rsidRPr="00701258">
        <w:rPr>
          <w:rFonts w:ascii="Open Sans" w:eastAsia="Times New Roman" w:hAnsi="Open Sans" w:cs="Helvetica"/>
          <w:color w:val="333333"/>
          <w:sz w:val="21"/>
          <w:szCs w:val="21"/>
          <w:lang w:val="en" w:eastAsia="en-GB"/>
        </w:rPr>
        <w:t>whilst it was held with us or for the establishment, exercise or</w:t>
      </w:r>
      <w:r w:rsidRPr="00701258">
        <w:rPr>
          <w:rFonts w:ascii="Open Sans" w:eastAsia="Times New Roman" w:hAnsi="Open Sans" w:cs="Helvetica"/>
          <w:color w:val="333333"/>
          <w:sz w:val="21"/>
          <w:szCs w:val="21"/>
          <w:lang w:eastAsia="en-GB"/>
        </w:rPr>
        <w:t xml:space="preserve"> defence</w:t>
      </w:r>
      <w:r w:rsidRPr="00701258">
        <w:rPr>
          <w:rFonts w:ascii="Open Sans" w:eastAsia="Times New Roman" w:hAnsi="Open Sans" w:cs="Helvetica"/>
          <w:color w:val="333333"/>
          <w:sz w:val="21"/>
          <w:szCs w:val="21"/>
          <w:lang w:val="en" w:eastAsia="en-GB"/>
        </w:rPr>
        <w:t xml:space="preserve"> of any legal claims in respect of your </w:t>
      </w:r>
      <w:r w:rsidR="00281A32">
        <w:rPr>
          <w:rFonts w:ascii="Open Sans" w:eastAsia="Times New Roman" w:hAnsi="Open Sans" w:cs="Helvetica"/>
          <w:color w:val="333333"/>
          <w:sz w:val="21"/>
          <w:szCs w:val="21"/>
          <w:lang w:val="en" w:eastAsia="en-GB"/>
        </w:rPr>
        <w:t>contract</w:t>
      </w:r>
      <w:r w:rsidRPr="00701258">
        <w:rPr>
          <w:rFonts w:ascii="Open Sans" w:eastAsia="Times New Roman" w:hAnsi="Open Sans" w:cs="Helvetica"/>
          <w:color w:val="333333"/>
          <w:sz w:val="21"/>
          <w:szCs w:val="21"/>
          <w:lang w:val="en" w:eastAsia="en-GB"/>
        </w:rPr>
        <w:t xml:space="preserve">.  The </w:t>
      </w:r>
      <w:r w:rsidR="00A73FCF">
        <w:rPr>
          <w:rFonts w:ascii="Open Sans" w:eastAsia="Times New Roman" w:hAnsi="Open Sans" w:cs="Helvetica"/>
          <w:color w:val="333333"/>
          <w:sz w:val="21"/>
          <w:szCs w:val="21"/>
          <w:lang w:val="en" w:eastAsia="en-GB"/>
        </w:rPr>
        <w:t>company</w:t>
      </w:r>
      <w:r w:rsidRPr="00701258">
        <w:rPr>
          <w:rFonts w:ascii="Open Sans" w:eastAsia="Times New Roman" w:hAnsi="Open Sans" w:cs="Helvetica"/>
          <w:color w:val="333333"/>
          <w:sz w:val="21"/>
          <w:szCs w:val="21"/>
          <w:lang w:val="en" w:eastAsia="en-GB"/>
        </w:rPr>
        <w:t xml:space="preserve"> review retention periods periodically.</w:t>
      </w:r>
    </w:p>
    <w:p w14:paraId="3B2AB3EC"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Data Security</w:t>
      </w:r>
    </w:p>
    <w:p w14:paraId="704544B7"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The company ensures that appropriate technical and</w:t>
      </w:r>
      <w:r w:rsidRPr="00701258">
        <w:rPr>
          <w:rFonts w:ascii="Open Sans" w:eastAsia="Times New Roman" w:hAnsi="Open Sans" w:cs="Helvetica"/>
          <w:color w:val="333333"/>
          <w:sz w:val="21"/>
          <w:szCs w:val="21"/>
          <w:lang w:eastAsia="en-GB"/>
        </w:rPr>
        <w:t xml:space="preserve"> organisational</w:t>
      </w:r>
      <w:r w:rsidRPr="00701258">
        <w:rPr>
          <w:rFonts w:ascii="Open Sans" w:eastAsia="Times New Roman" w:hAnsi="Open Sans" w:cs="Helvetica"/>
          <w:color w:val="333333"/>
          <w:sz w:val="21"/>
          <w:szCs w:val="21"/>
          <w:lang w:val="en" w:eastAsia="en-GB"/>
        </w:rPr>
        <w:t xml:space="preserve"> measures are taken to safeguard personal data.</w:t>
      </w:r>
    </w:p>
    <w:p w14:paraId="2C6A1479"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All systems are hosted in securely managed environments where appropriate disaster recovery and backup up procedures are in place.</w:t>
      </w:r>
    </w:p>
    <w:p w14:paraId="7CA02053"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Subject Access Requests</w:t>
      </w:r>
    </w:p>
    <w:p w14:paraId="2604FD1A"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Data Subjects have the right to access their personal and supplementary information.  The right of access allows individuals to be aware of and verify the lawfulness of the processing.  The data subject will have the right to obtain:</w:t>
      </w:r>
    </w:p>
    <w:p w14:paraId="286E861E" w14:textId="77777777" w:rsidR="00701258" w:rsidRPr="00701258" w:rsidRDefault="00701258" w:rsidP="00701258">
      <w:pPr>
        <w:numPr>
          <w:ilvl w:val="0"/>
          <w:numId w:val="1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Confirmation that their data is being processed</w:t>
      </w:r>
    </w:p>
    <w:p w14:paraId="331C052A" w14:textId="77777777" w:rsidR="00701258" w:rsidRPr="00701258" w:rsidRDefault="00701258" w:rsidP="00701258">
      <w:pPr>
        <w:numPr>
          <w:ilvl w:val="0"/>
          <w:numId w:val="11"/>
        </w:numPr>
        <w:shd w:val="clear" w:color="auto" w:fill="F5F4F4"/>
        <w:spacing w:before="100" w:beforeAutospacing="1" w:after="100" w:afterAutospacing="1" w:line="240" w:lineRule="auto"/>
        <w:ind w:left="495"/>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Access to their personal data and other supplementary information.</w:t>
      </w:r>
    </w:p>
    <w:p w14:paraId="54FEF50C" w14:textId="77777777" w:rsidR="00701258" w:rsidRPr="00701258" w:rsidRDefault="00701258" w:rsidP="00701258">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b/>
          <w:bCs/>
          <w:color w:val="333333"/>
          <w:sz w:val="21"/>
          <w:szCs w:val="21"/>
          <w:lang w:val="en" w:eastAsia="en-GB"/>
        </w:rPr>
        <w:t>How we keep you informed of any changes</w:t>
      </w:r>
    </w:p>
    <w:p w14:paraId="60746A72" w14:textId="77777777" w:rsidR="002A1089" w:rsidRDefault="00701258" w:rsidP="002A1089">
      <w:pPr>
        <w:shd w:val="clear" w:color="auto" w:fill="F5F4F4"/>
        <w:spacing w:after="150" w:line="240" w:lineRule="auto"/>
        <w:rPr>
          <w:rFonts w:ascii="Open Sans" w:eastAsia="Times New Roman" w:hAnsi="Open Sans" w:cs="Helvetica"/>
          <w:color w:val="333333"/>
          <w:sz w:val="21"/>
          <w:szCs w:val="21"/>
          <w:lang w:val="en" w:eastAsia="en-GB"/>
        </w:rPr>
      </w:pPr>
      <w:r w:rsidRPr="00701258">
        <w:rPr>
          <w:rFonts w:ascii="Open Sans" w:eastAsia="Times New Roman" w:hAnsi="Open Sans" w:cs="Helvetica"/>
          <w:color w:val="333333"/>
          <w:sz w:val="21"/>
          <w:szCs w:val="21"/>
          <w:lang w:val="en" w:eastAsia="en-GB"/>
        </w:rPr>
        <w:t xml:space="preserve">Any policy changes either due to internal processes or future changes in regulation and legislation will be </w:t>
      </w:r>
      <w:r w:rsidR="00C90C44">
        <w:rPr>
          <w:rFonts w:ascii="Open Sans" w:eastAsia="Times New Roman" w:hAnsi="Open Sans" w:cs="Helvetica"/>
          <w:color w:val="333333"/>
          <w:sz w:val="21"/>
          <w:szCs w:val="21"/>
          <w:lang w:val="en" w:eastAsia="en-GB"/>
        </w:rPr>
        <w:t xml:space="preserve">notified </w:t>
      </w:r>
      <w:r w:rsidRPr="00701258">
        <w:rPr>
          <w:rFonts w:ascii="Open Sans" w:eastAsia="Times New Roman" w:hAnsi="Open Sans" w:cs="Helvetica"/>
          <w:color w:val="333333"/>
          <w:sz w:val="21"/>
          <w:szCs w:val="21"/>
          <w:lang w:val="en" w:eastAsia="en-GB"/>
        </w:rPr>
        <w:t>through an email or postal notification.</w:t>
      </w:r>
    </w:p>
    <w:p w14:paraId="21776C07" w14:textId="71167834" w:rsidR="00250A8E" w:rsidRPr="002A1089" w:rsidRDefault="00250A8E" w:rsidP="00250A8E">
      <w:pPr>
        <w:shd w:val="clear" w:color="auto" w:fill="F5F4F4"/>
        <w:spacing w:after="150" w:line="240" w:lineRule="auto"/>
        <w:rPr>
          <w:rFonts w:ascii="Open Sans" w:eastAsia="Times New Roman" w:hAnsi="Open Sans" w:cs="Helvetica"/>
          <w:color w:val="333333"/>
          <w:sz w:val="21"/>
          <w:szCs w:val="21"/>
          <w:lang w:val="en" w:eastAsia="en-GB"/>
        </w:rPr>
      </w:pPr>
      <w:r w:rsidRPr="00250A8E">
        <w:rPr>
          <w:rFonts w:ascii="Open Sans" w:eastAsia="Times New Roman" w:hAnsi="Open Sans" w:cs="Helvetica"/>
          <w:color w:val="333333"/>
          <w:sz w:val="21"/>
          <w:szCs w:val="21"/>
          <w:lang w:val="en" w:eastAsia="en-GB"/>
        </w:rPr>
        <w:t xml:space="preserve">If you are unhappy with any aspect of how your information is has been collected and/or used, you can make a complaint to the Data Protection Officer (DPO). You can also report concerns to The Information Commissioner’s Office by phone on 0330 123 1113 or further contact details can be found at </w:t>
      </w:r>
      <w:hyperlink r:id="rId7" w:history="1">
        <w:r w:rsidRPr="00250A8E">
          <w:rPr>
            <w:rFonts w:ascii="Open Sans" w:eastAsia="Times New Roman" w:hAnsi="Open Sans" w:cs="Helvetica"/>
            <w:color w:val="333333"/>
            <w:sz w:val="21"/>
            <w:szCs w:val="21"/>
            <w:lang w:val="en" w:eastAsia="en-GB"/>
          </w:rPr>
          <w:t>https://ico.org.uk/global/contact-us/</w:t>
        </w:r>
      </w:hyperlink>
    </w:p>
    <w:p w14:paraId="61426D3B" w14:textId="77777777" w:rsidR="0086585C" w:rsidRDefault="0086585C"/>
    <w:sectPr w:rsidR="00865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70EF"/>
    <w:multiLevelType w:val="multilevel"/>
    <w:tmpl w:val="B2260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06A61"/>
    <w:multiLevelType w:val="multilevel"/>
    <w:tmpl w:val="B97AF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BC6687B"/>
    <w:multiLevelType w:val="multilevel"/>
    <w:tmpl w:val="1C96E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D7429"/>
    <w:multiLevelType w:val="multilevel"/>
    <w:tmpl w:val="3A0AF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542C7"/>
    <w:multiLevelType w:val="multilevel"/>
    <w:tmpl w:val="247CE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843C9"/>
    <w:multiLevelType w:val="multilevel"/>
    <w:tmpl w:val="91200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00192F"/>
    <w:multiLevelType w:val="multilevel"/>
    <w:tmpl w:val="CD8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B227B"/>
    <w:multiLevelType w:val="multilevel"/>
    <w:tmpl w:val="02FCC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31F77"/>
    <w:multiLevelType w:val="multilevel"/>
    <w:tmpl w:val="9ADC6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7532A"/>
    <w:multiLevelType w:val="multilevel"/>
    <w:tmpl w:val="742E6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F1B3F"/>
    <w:multiLevelType w:val="multilevel"/>
    <w:tmpl w:val="DD0EF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3"/>
    <w:lvlOverride w:ilvl="0">
      <w:startOverride w:val="2"/>
    </w:lvlOverride>
  </w:num>
  <w:num w:numId="5">
    <w:abstractNumId w:val="2"/>
    <w:lvlOverride w:ilvl="0">
      <w:startOverride w:val="3"/>
    </w:lvlOverride>
  </w:num>
  <w:num w:numId="6">
    <w:abstractNumId w:val="8"/>
    <w:lvlOverride w:ilvl="0">
      <w:startOverride w:val="4"/>
    </w:lvlOverride>
  </w:num>
  <w:num w:numId="7">
    <w:abstractNumId w:val="7"/>
    <w:lvlOverride w:ilvl="0">
      <w:startOverride w:val="5"/>
    </w:lvlOverride>
  </w:num>
  <w:num w:numId="8">
    <w:abstractNumId w:val="10"/>
    <w:lvlOverride w:ilvl="0">
      <w:startOverride w:val="6"/>
    </w:lvlOverride>
  </w:num>
  <w:num w:numId="9">
    <w:abstractNumId w:val="5"/>
    <w:lvlOverride w:ilvl="0">
      <w:startOverride w:val="7"/>
    </w:lvlOverride>
  </w:num>
  <w:num w:numId="10">
    <w:abstractNumId w:val="0"/>
    <w:lvlOverride w:ilvl="0">
      <w:startOverride w:val="8"/>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58"/>
    <w:rsid w:val="0002431E"/>
    <w:rsid w:val="001165A8"/>
    <w:rsid w:val="001A2042"/>
    <w:rsid w:val="0020323B"/>
    <w:rsid w:val="00250A8E"/>
    <w:rsid w:val="00281A32"/>
    <w:rsid w:val="002A1089"/>
    <w:rsid w:val="004D6A77"/>
    <w:rsid w:val="0065049C"/>
    <w:rsid w:val="00701258"/>
    <w:rsid w:val="0075010D"/>
    <w:rsid w:val="0086585C"/>
    <w:rsid w:val="00867A3F"/>
    <w:rsid w:val="00A12C57"/>
    <w:rsid w:val="00A73FCF"/>
    <w:rsid w:val="00A842F8"/>
    <w:rsid w:val="00BA1072"/>
    <w:rsid w:val="00C90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BE17"/>
  <w15:chartTrackingRefBased/>
  <w15:docId w15:val="{BF4DF225-D9AA-49FB-B07E-D9377006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546">
      <w:bodyDiv w:val="1"/>
      <w:marLeft w:val="0"/>
      <w:marRight w:val="0"/>
      <w:marTop w:val="0"/>
      <w:marBottom w:val="0"/>
      <w:divBdr>
        <w:top w:val="none" w:sz="0" w:space="0" w:color="auto"/>
        <w:left w:val="none" w:sz="0" w:space="0" w:color="auto"/>
        <w:bottom w:val="none" w:sz="0" w:space="0" w:color="auto"/>
        <w:right w:val="none" w:sz="0" w:space="0" w:color="auto"/>
      </w:divBdr>
    </w:div>
    <w:div w:id="397216855">
      <w:bodyDiv w:val="1"/>
      <w:marLeft w:val="0"/>
      <w:marRight w:val="0"/>
      <w:marTop w:val="0"/>
      <w:marBottom w:val="0"/>
      <w:divBdr>
        <w:top w:val="single" w:sz="12" w:space="0" w:color="0095DB"/>
        <w:left w:val="none" w:sz="0" w:space="0" w:color="auto"/>
        <w:bottom w:val="none" w:sz="0" w:space="0" w:color="auto"/>
        <w:right w:val="none" w:sz="0" w:space="0" w:color="auto"/>
      </w:divBdr>
      <w:divsChild>
        <w:div w:id="70659836">
          <w:marLeft w:val="0"/>
          <w:marRight w:val="0"/>
          <w:marTop w:val="0"/>
          <w:marBottom w:val="0"/>
          <w:divBdr>
            <w:top w:val="none" w:sz="0" w:space="0" w:color="auto"/>
            <w:left w:val="none" w:sz="0" w:space="0" w:color="auto"/>
            <w:bottom w:val="none" w:sz="0" w:space="0" w:color="auto"/>
            <w:right w:val="none" w:sz="0" w:space="0" w:color="auto"/>
          </w:divBdr>
          <w:divsChild>
            <w:div w:id="1466697605">
              <w:marLeft w:val="0"/>
              <w:marRight w:val="0"/>
              <w:marTop w:val="0"/>
              <w:marBottom w:val="0"/>
              <w:divBdr>
                <w:top w:val="none" w:sz="0" w:space="0" w:color="auto"/>
                <w:left w:val="none" w:sz="0" w:space="0" w:color="auto"/>
                <w:bottom w:val="none" w:sz="0" w:space="0" w:color="auto"/>
                <w:right w:val="none" w:sz="0" w:space="0" w:color="auto"/>
              </w:divBdr>
              <w:divsChild>
                <w:div w:id="77560389">
                  <w:marLeft w:val="-225"/>
                  <w:marRight w:val="-225"/>
                  <w:marTop w:val="0"/>
                  <w:marBottom w:val="0"/>
                  <w:divBdr>
                    <w:top w:val="none" w:sz="0" w:space="0" w:color="auto"/>
                    <w:left w:val="none" w:sz="0" w:space="0" w:color="auto"/>
                    <w:bottom w:val="none" w:sz="0" w:space="0" w:color="auto"/>
                    <w:right w:val="none" w:sz="0" w:space="0" w:color="auto"/>
                  </w:divBdr>
                  <w:divsChild>
                    <w:div w:id="284314319">
                      <w:marLeft w:val="0"/>
                      <w:marRight w:val="0"/>
                      <w:marTop w:val="0"/>
                      <w:marBottom w:val="0"/>
                      <w:divBdr>
                        <w:top w:val="none" w:sz="0" w:space="0" w:color="auto"/>
                        <w:left w:val="none" w:sz="0" w:space="0" w:color="auto"/>
                        <w:bottom w:val="none" w:sz="0" w:space="0" w:color="auto"/>
                        <w:right w:val="none" w:sz="0" w:space="0" w:color="auto"/>
                      </w:divBdr>
                      <w:divsChild>
                        <w:div w:id="175460351">
                          <w:marLeft w:val="0"/>
                          <w:marRight w:val="0"/>
                          <w:marTop w:val="0"/>
                          <w:marBottom w:val="0"/>
                          <w:divBdr>
                            <w:top w:val="none" w:sz="0" w:space="0" w:color="auto"/>
                            <w:left w:val="none" w:sz="0" w:space="0" w:color="auto"/>
                            <w:bottom w:val="none" w:sz="0" w:space="0" w:color="auto"/>
                            <w:right w:val="none" w:sz="0" w:space="0" w:color="auto"/>
                          </w:divBdr>
                          <w:divsChild>
                            <w:div w:id="944458501">
                              <w:marLeft w:val="0"/>
                              <w:marRight w:val="0"/>
                              <w:marTop w:val="0"/>
                              <w:marBottom w:val="0"/>
                              <w:divBdr>
                                <w:top w:val="none" w:sz="0" w:space="0" w:color="auto"/>
                                <w:left w:val="none" w:sz="0" w:space="0" w:color="auto"/>
                                <w:bottom w:val="none" w:sz="0" w:space="0" w:color="auto"/>
                                <w:right w:val="none" w:sz="0" w:space="0" w:color="auto"/>
                              </w:divBdr>
                              <w:divsChild>
                                <w:div w:id="800222971">
                                  <w:marLeft w:val="0"/>
                                  <w:marRight w:val="0"/>
                                  <w:marTop w:val="0"/>
                                  <w:marBottom w:val="0"/>
                                  <w:divBdr>
                                    <w:top w:val="none" w:sz="0" w:space="0" w:color="auto"/>
                                    <w:left w:val="none" w:sz="0" w:space="0" w:color="auto"/>
                                    <w:bottom w:val="none" w:sz="0" w:space="0" w:color="auto"/>
                                    <w:right w:val="none" w:sz="0" w:space="0" w:color="auto"/>
                                  </w:divBdr>
                                  <w:divsChild>
                                    <w:div w:id="121000420">
                                      <w:marLeft w:val="0"/>
                                      <w:marRight w:val="0"/>
                                      <w:marTop w:val="0"/>
                                      <w:marBottom w:val="0"/>
                                      <w:divBdr>
                                        <w:top w:val="none" w:sz="0" w:space="0" w:color="auto"/>
                                        <w:left w:val="none" w:sz="0" w:space="0" w:color="auto"/>
                                        <w:bottom w:val="none" w:sz="0" w:space="0" w:color="auto"/>
                                        <w:right w:val="none" w:sz="0" w:space="0" w:color="auto"/>
                                      </w:divBdr>
                                      <w:divsChild>
                                        <w:div w:id="11230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org.uk/" TargetMode="External"/><Relationship Id="rId5" Type="http://schemas.openxmlformats.org/officeDocument/2006/relationships/hyperlink" Target="https://www.ico.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Towell</dc:creator>
  <cp:keywords/>
  <dc:description/>
  <cp:lastModifiedBy>Tracy Towell</cp:lastModifiedBy>
  <cp:revision>7</cp:revision>
  <dcterms:created xsi:type="dcterms:W3CDTF">2018-05-15T14:03:00Z</dcterms:created>
  <dcterms:modified xsi:type="dcterms:W3CDTF">2018-05-16T09:56:00Z</dcterms:modified>
</cp:coreProperties>
</file>